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A0A" w:rsidRDefault="00480EA0" w:rsidP="005A51EE">
      <w:pPr>
        <w:rPr>
          <w:shd w:val="clear" w:color="auto" w:fill="FFFFFF"/>
        </w:rPr>
      </w:pPr>
      <w:r>
        <w:rPr>
          <w:shd w:val="clear" w:color="auto" w:fill="FFFFFF"/>
        </w:rPr>
        <w:t>Рим за свою многовековую историю заслуженно стал обладателем почетных прозвищ — «вечный» город, колыбель западной цивилизации. Именно здесь, а еще в Древней Греции, появились зачатки гуманитарных и технических наук, в том числе философии, риторики, медицины, физики, геометрии. Вот это богатейшее культурно-историческое наследие и становится объектом пристального внимания туристов со всего света.</w:t>
      </w:r>
      <w:r w:rsidRPr="00480EA0">
        <w:rPr>
          <w:shd w:val="clear" w:color="auto" w:fill="FFFFFF"/>
        </w:rPr>
        <w:t xml:space="preserve"> </w:t>
      </w:r>
      <w:r>
        <w:rPr>
          <w:shd w:val="clear" w:color="auto" w:fill="FFFFFF"/>
        </w:rPr>
        <w:t>Огромное количество архитектурных памятников расположено в центре Рима и его окрестностях, они представляют большую ценность для мирового сообщества. Центр города занесен в список Всемирного наследия ЮНЕСКО — это настоящий музей под открытым небом, где каждое здание — экспонат, а каждая улочка — переход в новый зал.</w:t>
      </w:r>
    </w:p>
    <w:p w:rsidR="00AA1CA0" w:rsidRDefault="00AA1CA0" w:rsidP="00480EA0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AA1CA0" w:rsidRDefault="00AA1CA0" w:rsidP="00AA1CA0">
      <w:pPr>
        <w:pStyle w:val="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Колизей </w:t>
      </w:r>
    </w:p>
    <w:p w:rsidR="00AA1CA0" w:rsidRPr="00AA1CA0" w:rsidRDefault="004E4366" w:rsidP="00AA1CA0">
      <w:pPr>
        <w:rPr>
          <w:lang w:eastAsia="ru-RU"/>
        </w:rPr>
      </w:pPr>
      <w:r w:rsidRPr="004E4366">
        <w:rPr>
          <w:rStyle w:val="10"/>
        </w:rPr>
        <w:t>Колизей</w:t>
      </w:r>
      <w:r>
        <w:rPr>
          <w:rFonts w:ascii="Open Sans" w:hAnsi="Open Sans"/>
          <w:color w:val="353535"/>
          <w:shd w:val="clear" w:color="auto" w:fill="FFFFFF"/>
        </w:rPr>
        <w:t xml:space="preserve"> - м</w:t>
      </w:r>
      <w:r w:rsidR="00AA1CA0">
        <w:rPr>
          <w:rFonts w:ascii="Open Sans" w:hAnsi="Open Sans"/>
          <w:color w:val="353535"/>
          <w:shd w:val="clear" w:color="auto" w:fill="FFFFFF"/>
        </w:rPr>
        <w:t>онументальное сооружение античных времен располагается в историческом центре </w:t>
      </w:r>
      <w:hyperlink r:id="rId6" w:tgtFrame="_blank" w:history="1">
        <w:r w:rsidR="00AA1CA0">
          <w:rPr>
            <w:rStyle w:val="a4"/>
            <w:rFonts w:ascii="Open Sans" w:hAnsi="Open Sans"/>
            <w:color w:val="DE2F3B"/>
            <w:shd w:val="clear" w:color="auto" w:fill="FFFFFF"/>
          </w:rPr>
          <w:t>Рима</w:t>
        </w:r>
      </w:hyperlink>
      <w:r w:rsidR="00AA1CA0">
        <w:rPr>
          <w:rFonts w:ascii="Open Sans" w:hAnsi="Open Sans"/>
          <w:color w:val="353535"/>
          <w:shd w:val="clear" w:color="auto" w:fill="FFFFFF"/>
        </w:rPr>
        <w:t xml:space="preserve">, в самом сердце Вечного города. Оно поражает своим величием и сильнейшей энергетикой, вызывает желание притронуться к массивным </w:t>
      </w:r>
      <w:proofErr w:type="spellStart"/>
      <w:r w:rsidR="00AA1CA0">
        <w:rPr>
          <w:rFonts w:ascii="Open Sans" w:hAnsi="Open Sans"/>
          <w:color w:val="353535"/>
          <w:shd w:val="clear" w:color="auto" w:fill="FFFFFF"/>
        </w:rPr>
        <w:t>травертиновым</w:t>
      </w:r>
      <w:proofErr w:type="spellEnd"/>
      <w:r w:rsidR="00AA1CA0">
        <w:rPr>
          <w:rFonts w:ascii="Open Sans" w:hAnsi="Open Sans"/>
          <w:color w:val="353535"/>
          <w:shd w:val="clear" w:color="auto" w:fill="FFFFFF"/>
        </w:rPr>
        <w:t xml:space="preserve"> стенам и просто завораживает.</w:t>
      </w:r>
    </w:p>
    <w:p w:rsidR="00AA1CA0" w:rsidRDefault="00AA1CA0" w:rsidP="00AA1CA0">
      <w:pPr>
        <w:rPr>
          <w:rFonts w:ascii="Open Sans" w:hAnsi="Open Sans"/>
          <w:color w:val="353535"/>
          <w:shd w:val="clear" w:color="auto" w:fill="FFFFFF"/>
        </w:rPr>
      </w:pPr>
      <w:r>
        <w:rPr>
          <w:rFonts w:ascii="Open Sans" w:hAnsi="Open Sans"/>
          <w:color w:val="353535"/>
          <w:shd w:val="clear" w:color="auto" w:fill="FFFFFF"/>
        </w:rPr>
        <w:t>в Древнем Риме Колизей имел огромное значение. Он был местом сбора императоров, сенаторов и простолюдинов, плебеев и патрициев, горожан и сельских жителей. Здесь проходили не только смертоубийственные поединки</w:t>
      </w:r>
      <w:r w:rsidR="00454B9E">
        <w:rPr>
          <w:rFonts w:ascii="Open Sans" w:hAnsi="Open Sans"/>
          <w:color w:val="353535"/>
          <w:shd w:val="clear" w:color="auto" w:fill="FFFFFF"/>
        </w:rPr>
        <w:t xml:space="preserve"> гладиаторов</w:t>
      </w:r>
      <w:r>
        <w:rPr>
          <w:rFonts w:ascii="Open Sans" w:hAnsi="Open Sans"/>
          <w:color w:val="353535"/>
          <w:shd w:val="clear" w:color="auto" w:fill="FFFFFF"/>
        </w:rPr>
        <w:t>, но и массовые увеселительные, спортивные мероприятия.</w:t>
      </w:r>
    </w:p>
    <w:p w:rsidR="000C1BB2" w:rsidRDefault="000C1BB2" w:rsidP="000C1BB2">
      <w:pPr>
        <w:pStyle w:val="1"/>
        <w:rPr>
          <w:shd w:val="clear" w:color="auto" w:fill="FFFFFF"/>
        </w:rPr>
      </w:pPr>
      <w:r>
        <w:rPr>
          <w:shd w:val="clear" w:color="auto" w:fill="FFFFFF"/>
        </w:rPr>
        <w:t>Форум Цезаря</w:t>
      </w:r>
    </w:p>
    <w:p w:rsidR="00454B9E" w:rsidRDefault="00454B9E" w:rsidP="004E4366">
      <w:pPr>
        <w:rPr>
          <w:shd w:val="clear" w:color="auto" w:fill="FFFFFF"/>
          <w:lang w:val="en-US"/>
        </w:rPr>
      </w:pPr>
      <w:r w:rsidRPr="004E4366">
        <w:rPr>
          <w:rStyle w:val="10"/>
        </w:rPr>
        <w:t>Форум Цезаря</w:t>
      </w:r>
      <w:r>
        <w:rPr>
          <w:shd w:val="clear" w:color="auto" w:fill="FFFFFF"/>
        </w:rPr>
        <w:t xml:space="preserve"> был открыт учеными сравнительно недавно, хотя он и считается первым императорским форумом, возведенным на территории современного Рима. В 54 г. до н. э. Цезарь поручил Цицерону купить участок земли, на котором и в 54—46 годах до н. э. построили новый форум как расширение Римского Форума, который считался главной площадью Рима. </w:t>
      </w:r>
    </w:p>
    <w:p w:rsidR="00075240" w:rsidRDefault="00075240" w:rsidP="00075240">
      <w:pPr>
        <w:rPr>
          <w:shd w:val="clear" w:color="auto" w:fill="FFFFFF"/>
        </w:rPr>
      </w:pPr>
      <w:r>
        <w:rPr>
          <w:shd w:val="clear" w:color="auto" w:fill="FFFFFF"/>
        </w:rPr>
        <w:t xml:space="preserve">Здесь билось сердце античного Рима. Здесь выбирали консулов, решали судьбу Карфагена, принимали законы, чествовали триумфаторов и меняли деньги. Здесь стояли императорские дворцы с мраморными статуями, бассейнами и фресками. Выступали гладиаторы, судьба которых решалась одним движением императорского пальца. Разгуливали люди в пурпурных тогах. </w:t>
      </w:r>
    </w:p>
    <w:p w:rsidR="00075240" w:rsidRDefault="00075240" w:rsidP="000C1BB2">
      <w:pPr>
        <w:pStyle w:val="1"/>
        <w:rPr>
          <w:shd w:val="clear" w:color="auto" w:fill="FFFFFF"/>
        </w:rPr>
      </w:pPr>
      <w:r>
        <w:rPr>
          <w:shd w:val="clear" w:color="auto" w:fill="FFFFFF"/>
        </w:rPr>
        <w:lastRenderedPageBreak/>
        <w:t>Арка Константина</w:t>
      </w:r>
    </w:p>
    <w:p w:rsidR="00075240" w:rsidRDefault="00075240" w:rsidP="00075240">
      <w:r>
        <w:rPr>
          <w:rFonts w:ascii="PT Serif" w:hAnsi="PT Serif"/>
          <w:color w:val="000000"/>
          <w:sz w:val="27"/>
          <w:szCs w:val="27"/>
          <w:shd w:val="clear" w:color="auto" w:fill="FFFFFF"/>
        </w:rPr>
        <w:t xml:space="preserve">Арка Константина представляет собой </w:t>
      </w:r>
      <w:proofErr w:type="spellStart"/>
      <w:r>
        <w:rPr>
          <w:rFonts w:ascii="PT Serif" w:hAnsi="PT Serif"/>
          <w:color w:val="000000"/>
          <w:sz w:val="27"/>
          <w:szCs w:val="27"/>
          <w:shd w:val="clear" w:color="auto" w:fill="FFFFFF"/>
        </w:rPr>
        <w:t>трехпролетные</w:t>
      </w:r>
      <w:proofErr w:type="spellEnd"/>
      <w:r>
        <w:rPr>
          <w:rFonts w:ascii="PT Serif" w:hAnsi="PT Serif"/>
          <w:color w:val="000000"/>
          <w:sz w:val="27"/>
          <w:szCs w:val="27"/>
          <w:shd w:val="clear" w:color="auto" w:fill="FFFFFF"/>
        </w:rPr>
        <w:t xml:space="preserve"> врата высотой 21 м. и шириной более 25 м., украшенные коринфскими колонами, над которыми возвышаются силуэты пленников. Арка разделена на три зоны, каждая из которых щедро покрыта барельефами по мотивам различных страниц римской истории и религии. Событием, послужившим причиной создания арки, была победа над </w:t>
      </w:r>
      <w:proofErr w:type="spellStart"/>
      <w:r>
        <w:rPr>
          <w:rFonts w:ascii="PT Serif" w:hAnsi="PT Serif"/>
          <w:color w:val="000000"/>
          <w:sz w:val="27"/>
          <w:szCs w:val="27"/>
          <w:shd w:val="clear" w:color="auto" w:fill="FFFFFF"/>
        </w:rPr>
        <w:t>Максенцием</w:t>
      </w:r>
      <w:proofErr w:type="spellEnd"/>
      <w:r>
        <w:rPr>
          <w:rFonts w:ascii="PT Serif" w:hAnsi="PT Serif"/>
          <w:color w:val="000000"/>
          <w:sz w:val="27"/>
          <w:szCs w:val="27"/>
          <w:shd w:val="clear" w:color="auto" w:fill="FFFFFF"/>
        </w:rPr>
        <w:t xml:space="preserve"> в битве у </w:t>
      </w:r>
      <w:proofErr w:type="spellStart"/>
      <w:r>
        <w:rPr>
          <w:rFonts w:ascii="PT Serif" w:hAnsi="PT Serif"/>
          <w:color w:val="000000"/>
          <w:sz w:val="27"/>
          <w:szCs w:val="27"/>
          <w:shd w:val="clear" w:color="auto" w:fill="FFFFFF"/>
        </w:rPr>
        <w:t>Мильвийского</w:t>
      </w:r>
      <w:proofErr w:type="spellEnd"/>
      <w:r>
        <w:rPr>
          <w:rFonts w:ascii="PT Serif" w:hAnsi="PT Serif"/>
          <w:color w:val="000000"/>
          <w:sz w:val="27"/>
          <w:szCs w:val="27"/>
          <w:shd w:val="clear" w:color="auto" w:fill="FFFFFF"/>
        </w:rPr>
        <w:t xml:space="preserve"> моста в 312 году. Этот эпизод привел Константина в христианство и положил новый религиозный порядок всему западному миру.</w:t>
      </w:r>
    </w:p>
    <w:p w:rsidR="00075240" w:rsidRDefault="0042684E" w:rsidP="000C1BB2">
      <w:pPr>
        <w:pStyle w:val="1"/>
        <w:rPr>
          <w:lang w:eastAsia="ru-RU"/>
        </w:rPr>
      </w:pPr>
      <w:r>
        <w:rPr>
          <w:lang w:eastAsia="ru-RU"/>
        </w:rPr>
        <w:t>Пантеон</w:t>
      </w:r>
    </w:p>
    <w:p w:rsidR="000C1BB2" w:rsidRDefault="0042684E" w:rsidP="000C1BB2">
      <w:proofErr w:type="gramStart"/>
      <w:r>
        <w:rPr>
          <w:shd w:val="clear" w:color="auto" w:fill="FFFFFF"/>
        </w:rPr>
        <w:t>Храм Пантеон (или Храм всех Богов) является одной из главной достопримечательностей Рима.</w:t>
      </w:r>
      <w:proofErr w:type="gramEnd"/>
      <w:r>
        <w:rPr>
          <w:shd w:val="clear" w:color="auto" w:fill="FFFFFF"/>
        </w:rPr>
        <w:t xml:space="preserve"> Сооружение возвел зять императора Августа, </w:t>
      </w:r>
      <w:proofErr w:type="spellStart"/>
      <w:r>
        <w:rPr>
          <w:shd w:val="clear" w:color="auto" w:fill="FFFFFF"/>
        </w:rPr>
        <w:t>Агриппа</w:t>
      </w:r>
      <w:proofErr w:type="spellEnd"/>
      <w:r>
        <w:rPr>
          <w:shd w:val="clear" w:color="auto" w:fill="FFFFFF"/>
        </w:rPr>
        <w:t xml:space="preserve"> в 27 году до н. э. </w:t>
      </w:r>
      <w:r w:rsidR="000C1BB2">
        <w:rPr>
          <w:rFonts w:ascii="PT Serif" w:hAnsi="PT Serif"/>
          <w:color w:val="000000"/>
          <w:sz w:val="27"/>
          <w:szCs w:val="27"/>
          <w:shd w:val="clear" w:color="auto" w:fill="FFFFFF"/>
        </w:rPr>
        <w:t xml:space="preserve">Пантеон представляет собой огромную ротонду, накрытую полусферическим куполом диаметром 45 метров. Зодчие смогли достичь гармонического равновесия между высотой здания и его диаметром. </w:t>
      </w:r>
      <w:bookmarkStart w:id="0" w:name="_GoBack"/>
      <w:bookmarkEnd w:id="0"/>
      <w:r w:rsidR="000C1BB2">
        <w:rPr>
          <w:rFonts w:ascii="PT Serif" w:hAnsi="PT Serif"/>
          <w:color w:val="000000"/>
          <w:sz w:val="27"/>
          <w:szCs w:val="27"/>
          <w:shd w:val="clear" w:color="auto" w:fill="FFFFFF"/>
        </w:rPr>
        <w:t>Благодаря инженерным расчетам, купол не давит на посетителей своей массой, а торжественно возвышается, подобно небосводу.</w:t>
      </w:r>
    </w:p>
    <w:p w:rsidR="000C1BB2" w:rsidRDefault="000C1BB2" w:rsidP="000C1BB2">
      <w:r>
        <w:rPr>
          <w:rFonts w:ascii="PT Serif" w:hAnsi="PT Serif"/>
          <w:color w:val="000000"/>
          <w:sz w:val="27"/>
          <w:szCs w:val="27"/>
          <w:shd w:val="clear" w:color="auto" w:fill="FFFFFF"/>
        </w:rPr>
        <w:t>Высота сооружения почти равна его диаметру и составляет 42 метра. Основной особенностью Пантеона является отверстие по центру купола диаметром 9 метров, называемое «Око Пантеона». Через него внутрь храма попадает воздух и свет.</w:t>
      </w:r>
    </w:p>
    <w:p w:rsidR="0042684E" w:rsidRPr="00075240" w:rsidRDefault="0042684E" w:rsidP="00075240">
      <w:pPr>
        <w:rPr>
          <w:lang w:eastAsia="ru-RU"/>
        </w:rPr>
      </w:pPr>
    </w:p>
    <w:sectPr w:rsidR="0042684E" w:rsidRPr="00075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PT Serif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D36"/>
    <w:rsid w:val="00075240"/>
    <w:rsid w:val="000C1BB2"/>
    <w:rsid w:val="00146956"/>
    <w:rsid w:val="0042684E"/>
    <w:rsid w:val="00454B9E"/>
    <w:rsid w:val="00480EA0"/>
    <w:rsid w:val="004E4366"/>
    <w:rsid w:val="00542D36"/>
    <w:rsid w:val="005A1A0A"/>
    <w:rsid w:val="005A51EE"/>
    <w:rsid w:val="006C6BDF"/>
    <w:rsid w:val="00AA1CA0"/>
    <w:rsid w:val="00DC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D3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42D36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"/>
    <w:link w:val="20"/>
    <w:uiPriority w:val="9"/>
    <w:qFormat/>
    <w:rsid w:val="00542D3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80E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2D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42D3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2D36"/>
    <w:rPr>
      <w:rFonts w:ascii="Times New Roman" w:eastAsiaTheme="majorEastAsia" w:hAnsi="Times New Roman" w:cstheme="majorBidi"/>
      <w:b/>
      <w:bCs/>
      <w:sz w:val="32"/>
      <w:szCs w:val="28"/>
    </w:rPr>
  </w:style>
  <w:style w:type="character" w:styleId="a4">
    <w:name w:val="Hyperlink"/>
    <w:basedOn w:val="a0"/>
    <w:uiPriority w:val="99"/>
    <w:semiHidden/>
    <w:unhideWhenUsed/>
    <w:rsid w:val="00542D36"/>
    <w:rPr>
      <w:color w:val="0000FF"/>
      <w:u w:val="single"/>
    </w:rPr>
  </w:style>
  <w:style w:type="paragraph" w:styleId="a5">
    <w:name w:val="No Spacing"/>
    <w:uiPriority w:val="1"/>
    <w:qFormat/>
    <w:rsid w:val="00480EA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480EA0"/>
    <w:rPr>
      <w:rFonts w:asciiTheme="majorHAnsi" w:eastAsiaTheme="majorEastAsia" w:hAnsiTheme="majorHAnsi" w:cstheme="majorBidi"/>
      <w:b/>
      <w:bCs/>
      <w:color w:val="4F81BD" w:themeColor="accent1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D3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42D36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"/>
    <w:link w:val="20"/>
    <w:uiPriority w:val="9"/>
    <w:qFormat/>
    <w:rsid w:val="00542D3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80E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2D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42D3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2D36"/>
    <w:rPr>
      <w:rFonts w:ascii="Times New Roman" w:eastAsiaTheme="majorEastAsia" w:hAnsi="Times New Roman" w:cstheme="majorBidi"/>
      <w:b/>
      <w:bCs/>
      <w:sz w:val="32"/>
      <w:szCs w:val="28"/>
    </w:rPr>
  </w:style>
  <w:style w:type="character" w:styleId="a4">
    <w:name w:val="Hyperlink"/>
    <w:basedOn w:val="a0"/>
    <w:uiPriority w:val="99"/>
    <w:semiHidden/>
    <w:unhideWhenUsed/>
    <w:rsid w:val="00542D36"/>
    <w:rPr>
      <w:color w:val="0000FF"/>
      <w:u w:val="single"/>
    </w:rPr>
  </w:style>
  <w:style w:type="paragraph" w:styleId="a5">
    <w:name w:val="No Spacing"/>
    <w:uiPriority w:val="1"/>
    <w:qFormat/>
    <w:rsid w:val="00480EA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480EA0"/>
    <w:rPr>
      <w:rFonts w:asciiTheme="majorHAnsi" w:eastAsiaTheme="majorEastAsia" w:hAnsiTheme="majorHAnsi" w:cstheme="majorBidi"/>
      <w:b/>
      <w:bCs/>
      <w:color w:val="4F81BD" w:themeColor="accent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tourister.ru/world/europe/italy/city/ro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2B53F-EBC5-4336-83D9-FFC407A78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2019-08-02T21:40:00Z</dcterms:created>
  <dcterms:modified xsi:type="dcterms:W3CDTF">2019-08-02T21:40:00Z</dcterms:modified>
</cp:coreProperties>
</file>